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301" w:lineRule="atLeast"/>
        <w:ind w:leftChars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成都市温江区人民医院</w:t>
      </w:r>
    </w:p>
    <w:p>
      <w:pPr>
        <w:widowControl/>
        <w:numPr>
          <w:ilvl w:val="0"/>
          <w:numId w:val="0"/>
        </w:numPr>
        <w:shd w:val="clear" w:color="auto" w:fill="FFFFFF"/>
        <w:spacing w:line="301" w:lineRule="atLeast"/>
        <w:ind w:left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胶囊内镜显示器采购项目需求</w:t>
      </w:r>
    </w:p>
    <w:tbl>
      <w:tblPr>
        <w:tblStyle w:val="10"/>
        <w:tblpPr w:leftFromText="180" w:rightFromText="180" w:vertAnchor="text" w:horzAnchor="page" w:tblpXSpec="center" w:tblpY="555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3"/>
        <w:gridCol w:w="6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胶囊内镜显示器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 w:val="0"/>
                <w:i w:val="0"/>
                <w:i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1套</w:t>
            </w:r>
            <w:r>
              <w:rPr>
                <w:rFonts w:hint="eastAsia" w:ascii="仿宋" w:hAnsi="仿宋" w:eastAsia="仿宋"/>
                <w:b/>
                <w:bCs w:val="0"/>
                <w:i w:val="0"/>
                <w:i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★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 xml:space="preserve">连续工作时间       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≥10小时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★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存储容量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≥8GB，图像储存12万张以上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★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 xml:space="preserve">穿戴方式         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具备平板天线，腰带式设计标准，穿戴舒适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 xml:space="preserve">电池容量         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≥4800mAh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工作电压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3.5-4.5V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★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 xml:space="preserve">显示         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LED显示屏实时显示胶囊内镜图像、记录仪电量及信号强度等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 xml:space="preserve">工作温度     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 0~40℃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信息接口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USB连接口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</w:p>
    <w:tbl>
      <w:tblPr>
        <w:tblStyle w:val="10"/>
        <w:tblpPr w:leftFromText="180" w:rightFromText="180" w:vertAnchor="text" w:horzAnchor="page" w:tblpX="1335" w:tblpY="30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53"/>
        <w:gridCol w:w="6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★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 xml:space="preserve">配合性  </w:t>
            </w:r>
          </w:p>
        </w:tc>
        <w:tc>
          <w:tcPr>
            <w:tcW w:w="6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必须兼容目前科室所使用胶囊内镜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质保期</w:t>
            </w:r>
          </w:p>
        </w:tc>
        <w:tc>
          <w:tcPr>
            <w:tcW w:w="6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至少3年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配套服务</w:t>
            </w:r>
          </w:p>
        </w:tc>
        <w:tc>
          <w:tcPr>
            <w:tcW w:w="6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设备使用期内免费提供保养、升级、培训、技术支持等配套服务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合作期限</w:t>
            </w:r>
          </w:p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及付款方式</w:t>
            </w:r>
          </w:p>
        </w:tc>
        <w:tc>
          <w:tcPr>
            <w:tcW w:w="6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双方约定为准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★”号项为实质性要求，必须满足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9C"/>
    <w:rsid w:val="00025660"/>
    <w:rsid w:val="0006100D"/>
    <w:rsid w:val="00071440"/>
    <w:rsid w:val="000B087D"/>
    <w:rsid w:val="000F27DE"/>
    <w:rsid w:val="0016030C"/>
    <w:rsid w:val="001B053A"/>
    <w:rsid w:val="001C6E7B"/>
    <w:rsid w:val="001F6C7F"/>
    <w:rsid w:val="00203B3E"/>
    <w:rsid w:val="0025319C"/>
    <w:rsid w:val="00266D27"/>
    <w:rsid w:val="00266EEC"/>
    <w:rsid w:val="002D75C0"/>
    <w:rsid w:val="002F4638"/>
    <w:rsid w:val="003C5EBA"/>
    <w:rsid w:val="003E1B70"/>
    <w:rsid w:val="00411C68"/>
    <w:rsid w:val="00464BE7"/>
    <w:rsid w:val="004E294C"/>
    <w:rsid w:val="004E56AF"/>
    <w:rsid w:val="005103E5"/>
    <w:rsid w:val="0056409A"/>
    <w:rsid w:val="00567430"/>
    <w:rsid w:val="0060383B"/>
    <w:rsid w:val="0066539A"/>
    <w:rsid w:val="00730B3D"/>
    <w:rsid w:val="00744257"/>
    <w:rsid w:val="00744B9E"/>
    <w:rsid w:val="007766D9"/>
    <w:rsid w:val="007A4123"/>
    <w:rsid w:val="00880FCF"/>
    <w:rsid w:val="0093047C"/>
    <w:rsid w:val="00933FA4"/>
    <w:rsid w:val="009C5622"/>
    <w:rsid w:val="009D0A01"/>
    <w:rsid w:val="00A12CA3"/>
    <w:rsid w:val="00A45B31"/>
    <w:rsid w:val="00A608F4"/>
    <w:rsid w:val="00A83A97"/>
    <w:rsid w:val="00AC79EA"/>
    <w:rsid w:val="00AD673A"/>
    <w:rsid w:val="00AD6EF8"/>
    <w:rsid w:val="00B1463F"/>
    <w:rsid w:val="00B245F6"/>
    <w:rsid w:val="00B74561"/>
    <w:rsid w:val="00BA7FC2"/>
    <w:rsid w:val="00C528AF"/>
    <w:rsid w:val="00C76859"/>
    <w:rsid w:val="00CF13EC"/>
    <w:rsid w:val="00DD7D00"/>
    <w:rsid w:val="00E135C0"/>
    <w:rsid w:val="00E74640"/>
    <w:rsid w:val="00EA7B73"/>
    <w:rsid w:val="00ED33CD"/>
    <w:rsid w:val="00EF2A1F"/>
    <w:rsid w:val="00F77217"/>
    <w:rsid w:val="00F9039A"/>
    <w:rsid w:val="00F9475E"/>
    <w:rsid w:val="00FC02F7"/>
    <w:rsid w:val="00FD2F57"/>
    <w:rsid w:val="0B8E25BD"/>
    <w:rsid w:val="0C843404"/>
    <w:rsid w:val="328A707C"/>
    <w:rsid w:val="3BE0011E"/>
    <w:rsid w:val="3C1271E6"/>
    <w:rsid w:val="3F2B7B55"/>
    <w:rsid w:val="557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2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1174</Characters>
  <Lines>9</Lines>
  <Paragraphs>2</Paragraphs>
  <TotalTime>7</TotalTime>
  <ScaleCrop>false</ScaleCrop>
  <LinksUpToDate>false</LinksUpToDate>
  <CharactersWithSpaces>1377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2020-05-20T17:31:00Z</dcterms:created>
  <dc:creator>Hong You</dc:creator>
  <cp:lastModifiedBy>郭梦阳</cp:lastModifiedBy>
  <dcterms:modified xsi:type="dcterms:W3CDTF">2021-06-04T01:32:18Z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